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 A"/>
        <w:rPr>
          <w:rFonts w:ascii="AvenirNext LT Pro Regular" w:cs="AvenirNext LT Pro Regular" w:hAnsi="AvenirNext LT Pro Regular" w:eastAsia="AvenirNext LT Pro Regular"/>
        </w:rPr>
      </w:pPr>
      <w:r>
        <w:rPr>
          <w:rFonts w:ascii="AvenirNext LT Pro Regular" w:cs="AvenirNext LT Pro Regular" w:hAnsi="AvenirNext LT Pro Regular" w:eastAsia="AvenirNext LT Pro Regular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713740</wp:posOffset>
            </wp:positionH>
            <wp:positionV relativeFrom="page">
              <wp:posOffset>398779</wp:posOffset>
            </wp:positionV>
            <wp:extent cx="3657600" cy="1231900"/>
            <wp:effectExtent l="0" t="0" r="0" b="0"/>
            <wp:wrapThrough wrapText="bothSides" distL="152400" distR="152400">
              <wp:wrapPolygon edited="1">
                <wp:start x="0" y="0"/>
                <wp:lineTo x="0" y="5344"/>
                <wp:lineTo x="1800" y="5344"/>
                <wp:lineTo x="1800" y="10689"/>
                <wp:lineTo x="5400" y="10689"/>
                <wp:lineTo x="5400" y="21377"/>
                <wp:lineTo x="3600" y="21377"/>
                <wp:lineTo x="3600" y="16033"/>
                <wp:lineTo x="1800" y="16033"/>
                <wp:lineTo x="1800" y="21377"/>
                <wp:lineTo x="0" y="21377"/>
                <wp:lineTo x="0" y="5344"/>
                <wp:lineTo x="0" y="0"/>
                <wp:lineTo x="3600" y="0"/>
                <wp:lineTo x="5400" y="0"/>
                <wp:lineTo x="5400" y="5344"/>
                <wp:lineTo x="3600" y="5344"/>
                <wp:lineTo x="3600" y="0"/>
                <wp:lineTo x="7200" y="0"/>
                <wp:lineTo x="7200" y="10689"/>
                <wp:lineTo x="7725" y="10689"/>
                <wp:lineTo x="7725" y="12247"/>
                <wp:lineTo x="8175" y="12247"/>
                <wp:lineTo x="8175" y="10689"/>
                <wp:lineTo x="8700" y="10911"/>
                <wp:lineTo x="8700" y="15365"/>
                <wp:lineTo x="8175" y="15365"/>
                <wp:lineTo x="8100" y="13584"/>
                <wp:lineTo x="7950" y="13584"/>
                <wp:lineTo x="7950" y="16924"/>
                <wp:lineTo x="8625" y="17369"/>
                <wp:lineTo x="8925" y="18928"/>
                <wp:lineTo x="8925" y="16924"/>
                <wp:lineTo x="9375" y="16924"/>
                <wp:lineTo x="9375" y="21377"/>
                <wp:lineTo x="8775" y="21155"/>
                <wp:lineTo x="8475" y="19596"/>
                <wp:lineTo x="8475" y="21377"/>
                <wp:lineTo x="7950" y="21377"/>
                <wp:lineTo x="7950" y="16924"/>
                <wp:lineTo x="7950" y="13584"/>
                <wp:lineTo x="7725" y="13584"/>
                <wp:lineTo x="7725" y="15365"/>
                <wp:lineTo x="7200" y="15365"/>
                <wp:lineTo x="7200" y="16924"/>
                <wp:lineTo x="7725" y="16924"/>
                <wp:lineTo x="7725" y="21377"/>
                <wp:lineTo x="7200" y="21377"/>
                <wp:lineTo x="7200" y="16924"/>
                <wp:lineTo x="7200" y="15365"/>
                <wp:lineTo x="7200" y="10689"/>
                <wp:lineTo x="7200" y="0"/>
                <wp:lineTo x="9375" y="0"/>
                <wp:lineTo x="9375" y="10689"/>
                <wp:lineTo x="9975" y="10911"/>
                <wp:lineTo x="10500" y="15365"/>
                <wp:lineTo x="9900" y="15365"/>
                <wp:lineTo x="9900" y="14697"/>
                <wp:lineTo x="9675" y="14780"/>
                <wp:lineTo x="9675" y="16924"/>
                <wp:lineTo x="10275" y="17146"/>
                <wp:lineTo x="10650" y="18928"/>
                <wp:lineTo x="10650" y="16924"/>
                <wp:lineTo x="11100" y="16924"/>
                <wp:lineTo x="11100" y="21377"/>
                <wp:lineTo x="10425" y="20932"/>
                <wp:lineTo x="10125" y="19373"/>
                <wp:lineTo x="10125" y="21377"/>
                <wp:lineTo x="9675" y="21377"/>
                <wp:lineTo x="9675" y="16924"/>
                <wp:lineTo x="9675" y="14780"/>
                <wp:lineTo x="9300" y="14920"/>
                <wp:lineTo x="8850" y="14920"/>
                <wp:lineTo x="9375" y="10689"/>
                <wp:lineTo x="9375" y="0"/>
                <wp:lineTo x="10575" y="0"/>
                <wp:lineTo x="10575" y="10689"/>
                <wp:lineTo x="11325" y="10911"/>
                <wp:lineTo x="11625" y="12915"/>
                <wp:lineTo x="11850" y="10689"/>
                <wp:lineTo x="12525" y="10911"/>
                <wp:lineTo x="12525" y="15365"/>
                <wp:lineTo x="12000" y="15365"/>
                <wp:lineTo x="11925" y="13806"/>
                <wp:lineTo x="11925" y="16701"/>
                <wp:lineTo x="12375" y="17112"/>
                <wp:lineTo x="12375" y="18482"/>
                <wp:lineTo x="11850" y="18705"/>
                <wp:lineTo x="12075" y="20264"/>
                <wp:lineTo x="12450" y="19596"/>
                <wp:lineTo x="12375" y="18482"/>
                <wp:lineTo x="12375" y="17112"/>
                <wp:lineTo x="12900" y="17592"/>
                <wp:lineTo x="12900" y="20487"/>
                <wp:lineTo x="12375" y="21600"/>
                <wp:lineTo x="11475" y="20932"/>
                <wp:lineTo x="11475" y="17369"/>
                <wp:lineTo x="11925" y="16701"/>
                <wp:lineTo x="11925" y="13806"/>
                <wp:lineTo x="11700" y="15365"/>
                <wp:lineTo x="11250" y="14920"/>
                <wp:lineTo x="11025" y="13138"/>
                <wp:lineTo x="11100" y="15365"/>
                <wp:lineTo x="10575" y="15365"/>
                <wp:lineTo x="10575" y="10689"/>
                <wp:lineTo x="10575" y="0"/>
                <wp:lineTo x="12750" y="0"/>
                <wp:lineTo x="12750" y="10689"/>
                <wp:lineTo x="13950" y="11357"/>
                <wp:lineTo x="13875" y="12915"/>
                <wp:lineTo x="14025" y="14697"/>
                <wp:lineTo x="13800" y="15365"/>
                <wp:lineTo x="12975" y="15365"/>
                <wp:lineTo x="12975" y="16924"/>
                <wp:lineTo x="13650" y="17146"/>
                <wp:lineTo x="13875" y="18928"/>
                <wp:lineTo x="14100" y="16924"/>
                <wp:lineTo x="14625" y="16924"/>
                <wp:lineTo x="14175" y="21377"/>
                <wp:lineTo x="13500" y="21377"/>
                <wp:lineTo x="12975" y="16924"/>
                <wp:lineTo x="12975" y="15365"/>
                <wp:lineTo x="12750" y="15365"/>
                <wp:lineTo x="12750" y="10689"/>
                <wp:lineTo x="12750" y="0"/>
                <wp:lineTo x="14250" y="0"/>
                <wp:lineTo x="14250" y="10689"/>
                <wp:lineTo x="14775" y="10911"/>
                <wp:lineTo x="14775" y="14029"/>
                <wp:lineTo x="15150" y="13806"/>
                <wp:lineTo x="15150" y="10689"/>
                <wp:lineTo x="15675" y="10689"/>
                <wp:lineTo x="15525" y="14920"/>
                <wp:lineTo x="15075" y="15187"/>
                <wp:lineTo x="15075" y="16924"/>
                <wp:lineTo x="15750" y="17369"/>
                <wp:lineTo x="16200" y="21377"/>
                <wp:lineTo x="15600" y="21155"/>
                <wp:lineTo x="15075" y="20932"/>
                <wp:lineTo x="14550" y="21155"/>
                <wp:lineTo x="15075" y="16924"/>
                <wp:lineTo x="15075" y="15187"/>
                <wp:lineTo x="14775" y="15365"/>
                <wp:lineTo x="14250" y="14474"/>
                <wp:lineTo x="14250" y="10689"/>
                <wp:lineTo x="14250" y="0"/>
                <wp:lineTo x="15900" y="0"/>
                <wp:lineTo x="15900" y="10689"/>
                <wp:lineTo x="17100" y="11357"/>
                <wp:lineTo x="17100" y="13361"/>
                <wp:lineTo x="17100" y="14474"/>
                <wp:lineTo x="17325" y="15365"/>
                <wp:lineTo x="16650" y="15142"/>
                <wp:lineTo x="16425" y="14029"/>
                <wp:lineTo x="16425" y="15365"/>
                <wp:lineTo x="16050" y="15365"/>
                <wp:lineTo x="16050" y="16924"/>
                <wp:lineTo x="17325" y="16924"/>
                <wp:lineTo x="17325" y="18260"/>
                <wp:lineTo x="16950" y="18260"/>
                <wp:lineTo x="16950" y="21377"/>
                <wp:lineTo x="16425" y="21377"/>
                <wp:lineTo x="16425" y="18260"/>
                <wp:lineTo x="16050" y="18260"/>
                <wp:lineTo x="16050" y="16924"/>
                <wp:lineTo x="16050" y="15365"/>
                <wp:lineTo x="15900" y="15365"/>
                <wp:lineTo x="15900" y="10689"/>
                <wp:lineTo x="15900" y="0"/>
                <wp:lineTo x="17925" y="0"/>
                <wp:lineTo x="17925" y="10689"/>
                <wp:lineTo x="18750" y="11134"/>
                <wp:lineTo x="18600" y="12247"/>
                <wp:lineTo x="17925" y="12470"/>
                <wp:lineTo x="18000" y="14029"/>
                <wp:lineTo x="18375" y="13806"/>
                <wp:lineTo x="18150" y="13806"/>
                <wp:lineTo x="18150" y="12470"/>
                <wp:lineTo x="18825" y="12470"/>
                <wp:lineTo x="18675" y="15365"/>
                <wp:lineTo x="17700" y="15142"/>
                <wp:lineTo x="17550" y="14162"/>
                <wp:lineTo x="17550" y="16924"/>
                <wp:lineTo x="18075" y="16924"/>
                <wp:lineTo x="18075" y="21377"/>
                <wp:lineTo x="17550" y="21377"/>
                <wp:lineTo x="17550" y="16924"/>
                <wp:lineTo x="17550" y="14162"/>
                <wp:lineTo x="17325" y="12693"/>
                <wp:lineTo x="17700" y="10911"/>
                <wp:lineTo x="17925" y="10689"/>
                <wp:lineTo x="17925" y="0"/>
                <wp:lineTo x="18900" y="0"/>
                <wp:lineTo x="18900" y="16701"/>
                <wp:lineTo x="19725" y="17369"/>
                <wp:lineTo x="19950" y="20041"/>
                <wp:lineTo x="19350" y="21600"/>
                <wp:lineTo x="18450" y="20932"/>
                <wp:lineTo x="18300" y="18705"/>
                <wp:lineTo x="18525" y="17146"/>
                <wp:lineTo x="18825" y="16790"/>
                <wp:lineTo x="19275" y="18482"/>
                <wp:lineTo x="18825" y="18482"/>
                <wp:lineTo x="18900" y="20041"/>
                <wp:lineTo x="19425" y="19596"/>
                <wp:lineTo x="19275" y="18482"/>
                <wp:lineTo x="18825" y="16790"/>
                <wp:lineTo x="18900" y="16701"/>
                <wp:lineTo x="18900" y="0"/>
                <wp:lineTo x="20175" y="0"/>
                <wp:lineTo x="20175" y="16924"/>
                <wp:lineTo x="20775" y="17146"/>
                <wp:lineTo x="21150" y="18928"/>
                <wp:lineTo x="21075" y="16924"/>
                <wp:lineTo x="21600" y="16924"/>
                <wp:lineTo x="21600" y="21377"/>
                <wp:lineTo x="20925" y="20932"/>
                <wp:lineTo x="20625" y="19373"/>
                <wp:lineTo x="20625" y="21377"/>
                <wp:lineTo x="20175" y="21377"/>
                <wp:lineTo x="20175" y="16924"/>
                <wp:lineTo x="20175" y="0"/>
                <wp:lineTo x="0" y="0"/>
              </wp:wrapPolygon>
            </wp:wrapThrough>
            <wp:docPr id="1073741825" name="officeArt object" descr="Hamburg_Innovation-Logo-CMYK-16.12.pd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amburg_Innovation-Logo-CMYK-16.12.pdf" descr="Hamburg_Innovation-Logo-CMYK-16.12.pd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2319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Text A"/>
        <w:rPr>
          <w:rFonts w:ascii="AvenirNext LT Pro Regular" w:cs="AvenirNext LT Pro Regular" w:hAnsi="AvenirNext LT Pro Regular" w:eastAsia="AvenirNext LT Pro Regular"/>
        </w:rPr>
      </w:pPr>
    </w:p>
    <w:p>
      <w:pPr>
        <w:pStyle w:val="Text A"/>
        <w:rPr>
          <w:rFonts w:ascii="AvenirNext LT Pro Regular" w:cs="AvenirNext LT Pro Regular" w:hAnsi="AvenirNext LT Pro Regular" w:eastAsia="AvenirNext LT Pro Regular"/>
        </w:rPr>
      </w:pPr>
    </w:p>
    <w:p>
      <w:pPr>
        <w:pStyle w:val="Text A"/>
        <w:rPr>
          <w:rFonts w:ascii="AvenirNext LT Pro Regular" w:cs="AvenirNext LT Pro Regular" w:hAnsi="AvenirNext LT Pro Regular" w:eastAsia="AvenirNext LT Pro Regular"/>
          <w:sz w:val="24"/>
          <w:szCs w:val="24"/>
        </w:rPr>
      </w:pPr>
    </w:p>
    <w:p>
      <w:pPr>
        <w:pStyle w:val="Text A"/>
        <w:rPr>
          <w:rFonts w:ascii="AvenirNext LT Pro Regular" w:cs="AvenirNext LT Pro Regular" w:hAnsi="AvenirNext LT Pro Regular" w:eastAsia="AvenirNext LT Pro Regular"/>
          <w:b w:val="1"/>
          <w:bCs w:val="1"/>
          <w:sz w:val="24"/>
          <w:szCs w:val="24"/>
        </w:rPr>
      </w:pPr>
    </w:p>
    <w:p>
      <w:pPr>
        <w:pStyle w:val="Text A"/>
        <w:rPr>
          <w:rFonts w:ascii="AvenirNext LT Pro Regular" w:cs="AvenirNext LT Pro Regular" w:hAnsi="AvenirNext LT Pro Regular" w:eastAsia="AvenirNext LT Pro Regular"/>
        </w:rPr>
      </w:pPr>
    </w:p>
    <w:p>
      <w:pPr>
        <w:pStyle w:val="Text A"/>
        <w:rPr>
          <w:rFonts w:ascii="AvenirNext LT Pro Regular" w:cs="AvenirNext LT Pro Regular" w:hAnsi="AvenirNext LT Pro Regular" w:eastAsia="AvenirNext LT Pro Regular"/>
        </w:rPr>
      </w:pPr>
    </w:p>
    <w:p>
      <w:pPr>
        <w:pStyle w:val="Text A"/>
        <w:rPr>
          <w:rFonts w:ascii="AvenirNext LT Pro Regular" w:cs="AvenirNext LT Pro Regular" w:hAnsi="AvenirNext LT Pro Regular" w:eastAsia="AvenirNext LT Pro Regular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Courier New" w:cs="Courier New" w:hAnsi="Courier New" w:eastAsia="Courier New"/>
          <w:b w:val="1"/>
          <w:bCs w:val="1"/>
          <w:outline w:val="0"/>
          <w:color w:val="ff2d21"/>
          <w:lang w:val="de-DE"/>
          <w14:textFill>
            <w14:solidFill>
              <w14:srgbClr w14:val="FF2D21"/>
            </w14:solidFill>
          </w14:textFill>
        </w:rPr>
      </w:pPr>
      <w:r>
        <w:rPr>
          <w:rFonts w:ascii="Courier New" w:hAnsi="Courier New"/>
          <w:b w:val="1"/>
          <w:bCs w:val="1"/>
          <w:outline w:val="0"/>
          <w:color w:val="ff2d21"/>
          <w:rtl w:val="0"/>
          <w:lang w:val="de-DE"/>
          <w14:textFill>
            <w14:solidFill>
              <w14:srgbClr w14:val="FF2D21"/>
            </w14:solidFill>
          </w14:textFill>
        </w:rPr>
        <w:t xml:space="preserve">++++++++++++ </w:t>
      </w:r>
      <w:r>
        <w:rPr>
          <w:rFonts w:ascii="Courier New" w:hAnsi="Courier New"/>
          <w:b w:val="1"/>
          <w:bCs w:val="1"/>
          <w:outline w:val="0"/>
          <w:color w:val="ff2d21"/>
          <w:rtl w:val="0"/>
          <w:lang w:val="de-DE"/>
          <w14:textFill>
            <w14:solidFill>
              <w14:srgbClr w14:val="FF2D21"/>
            </w14:solidFill>
          </w14:textFill>
        </w:rPr>
        <w:t>Sperrfrist: 2.6.</w:t>
      </w:r>
      <w:r>
        <w:rPr>
          <w:rFonts w:ascii="Courier New" w:hAnsi="Courier New"/>
          <w:b w:val="1"/>
          <w:bCs w:val="1"/>
          <w:outline w:val="0"/>
          <w:color w:val="ff2d21"/>
          <w:rtl w:val="0"/>
          <w:lang w:val="de-DE"/>
          <w14:textFill>
            <w14:solidFill>
              <w14:srgbClr w14:val="FF2D21"/>
            </w14:solidFill>
          </w14:textFill>
        </w:rPr>
        <w:t>2022</w:t>
      </w:r>
      <w:r>
        <w:rPr>
          <w:rFonts w:ascii="Courier New" w:hAnsi="Courier New"/>
          <w:b w:val="1"/>
          <w:bCs w:val="1"/>
          <w:outline w:val="0"/>
          <w:color w:val="ff2d21"/>
          <w:rtl w:val="0"/>
          <w:lang w:val="de-DE"/>
          <w14:textFill>
            <w14:solidFill>
              <w14:srgbClr w14:val="FF2D21"/>
            </w14:solidFill>
          </w14:textFill>
        </w:rPr>
        <w:t xml:space="preserve"> 1</w:t>
      </w:r>
      <w:r>
        <w:rPr>
          <w:rFonts w:ascii="Courier New" w:hAnsi="Courier New"/>
          <w:b w:val="1"/>
          <w:bCs w:val="1"/>
          <w:outline w:val="0"/>
          <w:color w:val="ff2d21"/>
          <w:rtl w:val="0"/>
          <w:lang w:val="de-DE"/>
          <w14:textFill>
            <w14:solidFill>
              <w14:srgbClr w14:val="FF2D21"/>
            </w14:solidFill>
          </w14:textFill>
        </w:rPr>
        <w:t>5</w:t>
      </w:r>
      <w:r>
        <w:rPr>
          <w:rFonts w:ascii="Courier New" w:hAnsi="Courier New"/>
          <w:b w:val="1"/>
          <w:bCs w:val="1"/>
          <w:outline w:val="0"/>
          <w:color w:val="ff2d21"/>
          <w:rtl w:val="0"/>
          <w:lang w:val="de-DE"/>
          <w14:textFill>
            <w14:solidFill>
              <w14:srgbClr w14:val="FF2D21"/>
            </w14:solidFill>
          </w14:textFill>
        </w:rPr>
        <w:t>:30 Uhr</w:t>
      </w:r>
      <w:r>
        <w:rPr>
          <w:rFonts w:ascii="Courier New" w:hAnsi="Courier New"/>
          <w:b w:val="1"/>
          <w:bCs w:val="1"/>
          <w:outline w:val="0"/>
          <w:color w:val="ff2d21"/>
          <w:rtl w:val="0"/>
          <w:lang w:val="de-DE"/>
          <w14:textFill>
            <w14:solidFill>
              <w14:srgbClr w14:val="FF2D21"/>
            </w14:solidFill>
          </w14:textFill>
        </w:rPr>
        <w:t xml:space="preserve"> ++++++++++++++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Gr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nderwettbewerb im Rahmen des Hamburg Innovation Summits 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1"/>
          <w:bCs w:val="1"/>
          <w:lang w:val="de-DE"/>
        </w:rPr>
      </w:pPr>
      <w:r>
        <w:rPr>
          <w:rFonts w:ascii="Avenir Next Regular" w:hAnsi="Avenir Next Regular"/>
          <w:b w:val="1"/>
          <w:bCs w:val="1"/>
          <w:rtl w:val="0"/>
          <w:lang w:val="de-DE"/>
        </w:rPr>
        <w:t xml:space="preserve">Die </w:t>
      </w:r>
      <w:r>
        <w:rPr>
          <w:rFonts w:ascii="Avenir Next Regular" w:hAnsi="Avenir Next Regular"/>
          <w:b w:val="1"/>
          <w:bCs w:val="1"/>
          <w:rtl w:val="0"/>
          <w:lang w:val="de-DE"/>
        </w:rPr>
        <w:t>Preistr</w:t>
      </w:r>
      <w:r>
        <w:rPr>
          <w:rFonts w:ascii="Avenir Next Regular" w:hAnsi="Avenir Next Regular" w:hint="default"/>
          <w:b w:val="1"/>
          <w:bCs w:val="1"/>
          <w:rtl w:val="0"/>
          <w:lang w:val="de-DE"/>
        </w:rPr>
        <w:t>ä</w:t>
      </w:r>
      <w:r>
        <w:rPr>
          <w:rFonts w:ascii="Avenir Next Regular" w:hAnsi="Avenir Next Regular"/>
          <w:b w:val="1"/>
          <w:bCs w:val="1"/>
          <w:rtl w:val="0"/>
          <w:lang w:val="de-DE"/>
        </w:rPr>
        <w:t>ger</w:t>
      </w:r>
      <w:r>
        <w:rPr>
          <w:rFonts w:ascii="Avenir Next Regular" w:hAnsi="Avenir Next Regular"/>
          <w:b w:val="1"/>
          <w:bCs w:val="1"/>
          <w:rtl w:val="0"/>
          <w:lang w:val="de-DE"/>
        </w:rPr>
        <w:t xml:space="preserve"> </w:t>
      </w:r>
      <w:r>
        <w:rPr>
          <w:rFonts w:ascii="Avenir Next Regular" w:hAnsi="Avenir Next Regular"/>
          <w:b w:val="1"/>
          <w:bCs w:val="1"/>
          <w:rtl w:val="0"/>
          <w:lang w:val="de-DE"/>
        </w:rPr>
        <w:t>d</w:t>
      </w:r>
      <w:r>
        <w:rPr>
          <w:rFonts w:ascii="Avenir Next Regular" w:hAnsi="Avenir Next Regular"/>
          <w:b w:val="1"/>
          <w:bCs w:val="1"/>
          <w:rtl w:val="0"/>
          <w:lang w:val="de-DE"/>
        </w:rPr>
        <w:t>e</w:t>
      </w:r>
      <w:r>
        <w:rPr>
          <w:rFonts w:ascii="Avenir Next Regular" w:hAnsi="Avenir Next Regular"/>
          <w:b w:val="1"/>
          <w:bCs w:val="1"/>
          <w:rtl w:val="0"/>
          <w:lang w:val="de-DE"/>
        </w:rPr>
        <w:t>r</w:t>
      </w:r>
      <w:r>
        <w:rPr>
          <w:rFonts w:ascii="Avenir Next Regular" w:hAnsi="Avenir Next Regular"/>
          <w:b w:val="1"/>
          <w:bCs w:val="1"/>
          <w:rtl w:val="0"/>
          <w:lang w:val="de-DE"/>
        </w:rPr>
        <w:t xml:space="preserve"> Hamburg Innovation Awards </w:t>
      </w:r>
      <w:r>
        <w:rPr>
          <w:rFonts w:ascii="Avenir Next Regular" w:hAnsi="Avenir Next Regular"/>
          <w:b w:val="1"/>
          <w:bCs w:val="1"/>
          <w:rtl w:val="0"/>
          <w:lang w:val="de-DE"/>
        </w:rPr>
        <w:t xml:space="preserve">2022 lauten: </w:t>
      </w:r>
      <w:r>
        <w:rPr>
          <w:rFonts w:ascii="Avenir Next Regular" w:hAnsi="Avenir Next Regular"/>
          <w:b w:val="1"/>
          <w:bCs w:val="1"/>
          <w:rtl w:val="0"/>
          <w:lang w:val="de-DE"/>
        </w:rPr>
        <w:t xml:space="preserve">DePla Regeneration </w:t>
      </w:r>
      <w:r>
        <w:rPr>
          <w:rFonts w:ascii="Avenir Next Regular" w:hAnsi="Avenir Next Regular"/>
          <w:b w:val="1"/>
          <w:bCs w:val="1"/>
          <w:rtl w:val="0"/>
          <w:lang w:val="de-DE"/>
        </w:rPr>
        <w:t xml:space="preserve">(IDEE), </w:t>
      </w:r>
      <w:r>
        <w:rPr>
          <w:rFonts w:ascii="Avenir Next Regular" w:hAnsi="Avenir Next Regular"/>
          <w:b w:val="1"/>
          <w:bCs w:val="1"/>
          <w:rtl w:val="0"/>
          <w:lang w:val="de-DE"/>
        </w:rPr>
        <w:t xml:space="preserve">Nect </w:t>
      </w:r>
      <w:r>
        <w:rPr>
          <w:rFonts w:ascii="Avenir Next Regular" w:hAnsi="Avenir Next Regular"/>
          <w:b w:val="1"/>
          <w:bCs w:val="1"/>
          <w:rtl w:val="0"/>
          <w:lang w:val="de-DE"/>
        </w:rPr>
        <w:t xml:space="preserve">(START) und </w:t>
      </w:r>
      <w:r>
        <w:rPr>
          <w:rFonts w:ascii="Avenir Next Regular" w:hAnsi="Avenir Next Regular"/>
          <w:b w:val="1"/>
          <w:bCs w:val="1"/>
          <w:rtl w:val="0"/>
          <w:lang w:val="de-DE"/>
        </w:rPr>
        <w:t xml:space="preserve">LUIS Technology </w:t>
      </w:r>
      <w:r>
        <w:rPr>
          <w:rFonts w:ascii="Avenir Next Regular" w:hAnsi="Avenir Next Regular"/>
          <w:b w:val="1"/>
          <w:bCs w:val="1"/>
          <w:rtl w:val="0"/>
          <w:lang w:val="de-DE"/>
        </w:rPr>
        <w:t>(WACHSTUM)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Condensed Regular" w:cs="Avenir Next Condensed Regular" w:hAnsi="Avenir Next Condensed Regular" w:eastAsia="Avenir Next Condensed Regular"/>
          <w:i w:val="1"/>
          <w:iCs w:val="1"/>
          <w:sz w:val="22"/>
          <w:szCs w:val="22"/>
          <w:lang w:val="de-DE"/>
        </w:rPr>
      </w:pPr>
      <w:r>
        <w:rPr>
          <w:rFonts w:ascii="Avenir Next Condensed Regular" w:hAnsi="Avenir Next Condensed Regular"/>
          <w:i w:val="1"/>
          <w:iCs w:val="1"/>
          <w:sz w:val="22"/>
          <w:szCs w:val="22"/>
          <w:rtl w:val="0"/>
          <w:lang w:val="de-DE"/>
        </w:rPr>
        <w:t xml:space="preserve">Pressemitteilung Hamburg Innovation, </w:t>
      </w:r>
      <w:r>
        <w:rPr>
          <w:rFonts w:ascii="Avenir Next Condensed Regular" w:hAnsi="Avenir Next Condensed Regular"/>
          <w:i w:val="1"/>
          <w:iCs w:val="1"/>
          <w:sz w:val="22"/>
          <w:szCs w:val="22"/>
          <w:rtl w:val="0"/>
          <w:lang w:val="de-DE"/>
        </w:rPr>
        <w:t>02</w:t>
      </w:r>
      <w:r>
        <w:rPr>
          <w:rFonts w:ascii="Avenir Next Condensed Regular" w:hAnsi="Avenir Next Condensed Regular"/>
          <w:i w:val="1"/>
          <w:iCs w:val="1"/>
          <w:sz w:val="22"/>
          <w:szCs w:val="22"/>
          <w:rtl w:val="0"/>
          <w:lang w:val="de-DE"/>
        </w:rPr>
        <w:t xml:space="preserve">. </w:t>
      </w:r>
      <w:r>
        <w:rPr>
          <w:rFonts w:ascii="Avenir Next Condensed Regular" w:hAnsi="Avenir Next Condensed Regular"/>
          <w:i w:val="1"/>
          <w:iCs w:val="1"/>
          <w:sz w:val="22"/>
          <w:szCs w:val="22"/>
          <w:rtl w:val="0"/>
          <w:lang w:val="de-DE"/>
        </w:rPr>
        <w:t>Juni 2022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Condensed Regular" w:cs="Avenir Next Condensed Regular" w:hAnsi="Avenir Next Condensed Regular" w:eastAsia="Avenir Next Condensed Regular"/>
          <w:i w:val="1"/>
          <w:iCs w:val="1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Condensed Regular" w:cs="Avenir Next Condensed Regular" w:hAnsi="Avenir Next Condensed Regular" w:eastAsia="Avenir Next Condensed Regular"/>
          <w:i w:val="1"/>
          <w:iCs w:val="1"/>
          <w:sz w:val="22"/>
          <w:szCs w:val="22"/>
          <w:lang w:val="de-DE"/>
        </w:rPr>
      </w:pPr>
      <w:r>
        <w:rPr>
          <w:rFonts w:ascii="Avenir Next Condensed Regular" w:cs="Avenir Next Condensed Regular" w:hAnsi="Avenir Next Condensed Regular" w:eastAsia="Avenir Next Condensed Regular"/>
          <w:i w:val="1"/>
          <w:iCs w:val="1"/>
          <w:sz w:val="22"/>
          <w:szCs w:val="22"/>
          <w:lang w:val="de-DE"/>
        </w:rP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210820</wp:posOffset>
            </wp:positionV>
            <wp:extent cx="2857500" cy="28575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Bil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Bild" descr="Bild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Next LT Pro Regular" w:cs="AvenirNext LT Pro Regular" w:hAnsi="AvenirNext LT Pro Regular" w:eastAsia="AvenirNext LT Pro Regular"/>
          <w:b w:val="1"/>
          <w:bCs w:val="1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1"/>
          <w:bCs w:val="1"/>
          <w:sz w:val="22"/>
          <w:szCs w:val="22"/>
          <w:lang w:val="de-DE"/>
        </w:rPr>
      </w:pP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In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 drei Kategorien zeichnen die Hamburg Innovation Awards besonderen In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novationsgeist und 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herausragendes 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Unternehmertum in der Metropolregion Hamburg 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aus: 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Die potenzialtr</w:t>
      </w:r>
      <w:r>
        <w:rPr>
          <w:rFonts w:ascii="Avenir Next Regular" w:hAnsi="Avenir Next Regular" w:hint="default"/>
          <w:b w:val="1"/>
          <w:bCs w:val="1"/>
          <w:sz w:val="22"/>
          <w:szCs w:val="22"/>
          <w:rtl w:val="0"/>
          <w:lang w:val="de-DE"/>
        </w:rPr>
        <w:t>ä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chtige Gesch</w:t>
      </w:r>
      <w:r>
        <w:rPr>
          <w:rFonts w:ascii="Avenir Next Regular" w:hAnsi="Avenir Next Regular" w:hint="default"/>
          <w:b w:val="1"/>
          <w:bCs w:val="1"/>
          <w:sz w:val="22"/>
          <w:szCs w:val="22"/>
          <w:rtl w:val="0"/>
          <w:lang w:val="de-DE"/>
        </w:rPr>
        <w:t>ä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ftsidee (Kategorie IDEE), das spannende Startup (Kategorie START) sowie das innovative Wachstumsunternehmen (Kategorie WACHSTUM). Nach dem kritischen Urteil 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d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er </w:t>
      </w:r>
      <w:r>
        <w:rPr>
          <w:rFonts w:ascii="Avenir Next Regular" w:hAnsi="Avenir Next Regular" w:hint="default"/>
          <w:b w:val="1"/>
          <w:bCs w:val="1"/>
          <w:sz w:val="22"/>
          <w:szCs w:val="22"/>
          <w:rtl w:val="0"/>
          <w:lang w:val="de-DE"/>
        </w:rPr>
        <w:t>ü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ber 50-k</w:t>
      </w:r>
      <w:r>
        <w:rPr>
          <w:rFonts w:ascii="Avenir Next Regular" w:hAnsi="Avenir Next Regular" w:hint="default"/>
          <w:b w:val="1"/>
          <w:bCs w:val="1"/>
          <w:sz w:val="22"/>
          <w:szCs w:val="22"/>
          <w:rtl w:val="0"/>
          <w:lang w:val="de-DE"/>
        </w:rPr>
        <w:t>ö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pfigen 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Jur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y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 stehen nun 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nach zwei Bewertungsrunden d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ie Preistr</w:t>
      </w:r>
      <w:r>
        <w:rPr>
          <w:rFonts w:ascii="Avenir Next Regular" w:hAnsi="Avenir Next Regular" w:hint="default"/>
          <w:b w:val="1"/>
          <w:bCs w:val="1"/>
          <w:sz w:val="22"/>
          <w:szCs w:val="22"/>
          <w:rtl w:val="0"/>
          <w:lang w:val="de-DE"/>
        </w:rPr>
        <w:t>ä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ger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 fest. Sie wurden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 im Rahmen des Hamburg Innovation Summits bekanntgegeben.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 Bei einer Liveabstimmung war erstmals auch ein Publikumspreis ausgelobt, den 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Nect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 f</w:t>
      </w:r>
      <w:r>
        <w:rPr>
          <w:rFonts w:ascii="Avenir Next Regular" w:hAnsi="Avenir Next Regular" w:hint="default"/>
          <w:b w:val="1"/>
          <w:bCs w:val="1"/>
          <w:sz w:val="22"/>
          <w:szCs w:val="22"/>
          <w:rtl w:val="0"/>
          <w:lang w:val="de-DE"/>
        </w:rPr>
        <w:t>ü</w:t>
      </w: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>r sich entscheiden konnte.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1"/>
          <w:bCs w:val="1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Logo Hamburg Innovation Awards #HHIA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0"/>
          <w:bCs w:val="0"/>
          <w:sz w:val="22"/>
          <w:szCs w:val="22"/>
          <w:lang w:val="de-DE"/>
        </w:rPr>
      </w:pP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 xml:space="preserve">Die Finalisten der 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Kategorie IDEE</w:t>
      </w:r>
      <w:r>
        <w:rPr>
          <w:rFonts w:ascii="Avenir Next Regular" w:cs="Avenir Next Regular" w:hAnsi="Avenir Next Regular" w:eastAsia="Avenir Next Regular"/>
          <w:b w:val="1"/>
          <w:bCs w:val="1"/>
          <w:sz w:val="22"/>
          <w:szCs w:val="22"/>
          <w:lang w:val="de-DE"/>
        </w:rPr>
        <w:br w:type="textWrapping"/>
      </w:r>
      <w:r>
        <w:rPr>
          <w:rFonts w:ascii="Avenir Next Regular" w:cs="AvenirNext LT Pro Regular" w:hAnsi="Avenir Next Regular" w:eastAsia="AvenirNext LT Pro Regular"/>
          <w:b w:val="0"/>
          <w:bCs w:val="0"/>
          <w:sz w:val="22"/>
          <w:szCs w:val="22"/>
          <w:rtl w:val="0"/>
          <w:lang w:val="de-DE"/>
        </w:rPr>
        <w:t>(D</w:t>
      </w:r>
      <w:r>
        <w:rPr>
          <w:rFonts w:ascii="Avenir Next Regular" w:cs="AvenirNext LT Pro Regular" w:hAnsi="Avenir Next Regular" w:eastAsia="AvenirNext LT Pro Regular"/>
          <w:b w:val="0"/>
          <w:bCs w:val="0"/>
          <w:sz w:val="22"/>
          <w:szCs w:val="22"/>
          <w:rtl w:val="0"/>
          <w:lang w:val="de-DE"/>
        </w:rPr>
        <w:t>ie potenzialtr</w:t>
      </w:r>
      <w:r>
        <w:rPr>
          <w:rFonts w:ascii="Avenir Next Regular" w:cs="AvenirNext LT Pro Regular" w:hAnsi="Avenir Next Regular" w:eastAsia="AvenirNext LT Pro Regular" w:hint="default"/>
          <w:b w:val="0"/>
          <w:bCs w:val="0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b w:val="0"/>
          <w:bCs w:val="0"/>
          <w:sz w:val="22"/>
          <w:szCs w:val="22"/>
          <w:rtl w:val="0"/>
          <w:lang w:val="de-DE"/>
        </w:rPr>
        <w:t>chtigste Gesch</w:t>
      </w:r>
      <w:r>
        <w:rPr>
          <w:rFonts w:ascii="Avenir Next Regular" w:cs="AvenirNext LT Pro Regular" w:hAnsi="Avenir Next Regular" w:eastAsia="AvenirNext LT Pro Regular" w:hint="default"/>
          <w:b w:val="0"/>
          <w:bCs w:val="0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b w:val="0"/>
          <w:bCs w:val="0"/>
          <w:sz w:val="22"/>
          <w:szCs w:val="22"/>
          <w:rtl w:val="0"/>
          <w:lang w:val="de-DE"/>
        </w:rPr>
        <w:t>ftsidee</w:t>
      </w:r>
      <w:r>
        <w:rPr>
          <w:rFonts w:ascii="Avenir Next Regular" w:cs="AvenirNext LT Pro Regular" w:hAnsi="Avenir Next Regular" w:eastAsia="AvenirNext LT Pro Regular"/>
          <w:b w:val="0"/>
          <w:bCs w:val="0"/>
          <w:sz w:val="22"/>
          <w:szCs w:val="22"/>
          <w:rtl w:val="0"/>
          <w:lang w:val="de-DE"/>
        </w:rPr>
        <w:t>)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Teilnahmekriterien: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Nat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rliche Personen, am 30.11.2021 noch nicht gegr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ndet, Gr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ndung in Hamburg und Umgebung geplant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.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Innovative Idee oder innovative Dienstleistung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Teilnahme m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ö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glich durch Bewerbung.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Preisgeld / Gewinn: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5000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€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, Gr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nderkoffer mit Sachpreisen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, alle Finalisten erhalten einen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Stand auf dem HHIS 2022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1"/>
          <w:bCs w:val="1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1"/>
          <w:bCs w:val="1"/>
          <w:sz w:val="22"/>
          <w:szCs w:val="22"/>
          <w:lang w:val="de-DE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de-DE"/>
        </w:rPr>
        <w:t>●</w:t>
      </w:r>
      <w:r>
        <w:rPr>
          <w:rFonts w:ascii="Avenir Next Regular" w:cs="Avenir Next Regular" w:hAnsi="Avenir Next Regular" w:eastAsia="Avenir Next Regular"/>
          <w:sz w:val="22"/>
          <w:szCs w:val="22"/>
          <w:lang w:val="de-DE"/>
        </w:rPr>
        <w:tab/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HHIA-Preistr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ger D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ePla bietet eine L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ö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sung der PET-Abfallproblematik und arbeitet am Aufbau einer nachhaltigen und ressourcen-effizienten Kreislaufwirtschaft durch chemisches Recycling von mechanisch nicht verwertbaren PET-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Abf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llen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 xml:space="preserve">. 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de-DE"/>
        </w:rPr>
        <w:t>●</w:t>
      </w:r>
      <w:r>
        <w:rPr>
          <w:rFonts w:ascii="Avenir Next Regular" w:cs="Avenir Next Regular" w:hAnsi="Avenir Next Regular" w:eastAsia="Avenir Next Regular"/>
          <w:sz w:val="22"/>
          <w:szCs w:val="22"/>
          <w:lang w:val="de-DE"/>
        </w:rPr>
        <w:tab/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HHIA-Finalist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Inospec bietet einen neuartigen Einsatz von Spektroskopieger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ten in der Qualit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tskontrolle und Materialanalyse. Die innovative Technologie des DESY Spinoffs erm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ö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glicht die drastische Reduzierung der Gr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öß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e und der Kosten der Ger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te u.a. f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r die Umwelt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berwachung und die Erkennung von Mikroplastik.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de-DE"/>
        </w:rPr>
        <w:t>●</w:t>
      </w:r>
      <w:r>
        <w:rPr>
          <w:rFonts w:ascii="Avenir Next Regular" w:cs="Avenir Next Regular" w:hAnsi="Avenir Next Regular" w:eastAsia="Avenir Next Regular"/>
          <w:sz w:val="22"/>
          <w:szCs w:val="22"/>
          <w:lang w:val="de-DE"/>
        </w:rPr>
        <w:tab/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HHIA-Finalist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WeDart erm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ö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glicht automatische Punktez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hlung, Online-Spiel, detaillierte Spielstatistiken und personalisierte Trainingssequenzen im Steeldart. Das Komplettsystem besteht aus einem kameragest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tzten Ger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t an der Dartscheibe und einer App, die sich mit einer Online-Plattform verbindet. 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1"/>
          <w:bCs w:val="1"/>
          <w:sz w:val="22"/>
          <w:szCs w:val="22"/>
          <w:lang w:val="de-DE"/>
        </w:rPr>
      </w:pP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 xml:space="preserve">Die Finalisten der 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Kategorie START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(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Das spannendste Startup am Markt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)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Teilnahmekriterien: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Gr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ndung zwischen 01.12.2016 und dem 30.11.2021, Unternehmenssitz in Hamburg und Umgebung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.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Innovative Idee oder innovative Dienstleistung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Teilnahme m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ö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glich durch Bewerbung.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Preisgeld / Gewinn: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5000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€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, Gr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nderkoffer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 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mit Sachpreisen,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alle Finalisten erhalten einen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Stand auf dem HHIS 2022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1"/>
          <w:bCs w:val="1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1"/>
          <w:bCs w:val="1"/>
          <w:sz w:val="22"/>
          <w:szCs w:val="22"/>
          <w:lang w:val="de-DE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de-DE"/>
        </w:rPr>
        <w:t>●</w:t>
      </w:r>
      <w:r>
        <w:rPr>
          <w:rFonts w:ascii="Avenir Next Regular" w:cs="Avenir Next Regular" w:hAnsi="Avenir Next Regular" w:eastAsia="Avenir Next Regular"/>
          <w:sz w:val="22"/>
          <w:szCs w:val="22"/>
          <w:lang w:val="de-DE"/>
        </w:rPr>
        <w:tab/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HHIA-Preistr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ger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Nect steht f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 xml:space="preserve">r die Entwicklung sogenannter 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„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vollautomatischer Vertrauensdienste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 xml:space="preserve">“ 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auf Basis k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nstlicher Intelligenz. Die eigens entwickelte, patentierte und eIDAS zertifizierte Technologie wurde 2018 in Form des Nect Idents erstmals bei einer Versicherung f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 xml:space="preserve">r die Online-Identifizierung per App eingesetzt. 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de-DE"/>
        </w:rPr>
        <w:t>●</w:t>
      </w:r>
      <w:r>
        <w:rPr>
          <w:rFonts w:ascii="Avenir Next Regular" w:cs="Avenir Next Regular" w:hAnsi="Avenir Next Regular" w:eastAsia="Avenir Next Regular"/>
          <w:sz w:val="22"/>
          <w:szCs w:val="22"/>
          <w:lang w:val="de-DE"/>
        </w:rPr>
        <w:tab/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HHIA-Finalist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Ant Robotics entwickelt mit WEAVER eine kollaborativ Roboterplattform f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r die Feldlogistik im Bereich Obst und Gem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se. WEAVER navigiert autonom und transportiert das Erntegut von den Erntehelferinnen zu zentralen Sammelstellen. Hierdurch kann die Erntemenge pro Erntehelferin bis zu 40% erh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ö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ht werden.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de-DE"/>
        </w:rPr>
        <w:t>●</w:t>
      </w:r>
      <w:r>
        <w:rPr>
          <w:rFonts w:ascii="Avenir Next Regular" w:cs="Avenir Next Regular" w:hAnsi="Avenir Next Regular" w:eastAsia="Avenir Next Regular"/>
          <w:sz w:val="22"/>
          <w:szCs w:val="22"/>
          <w:lang w:val="de-DE"/>
        </w:rPr>
        <w:tab/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HHIA-Finalist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Beyond Emotion bietet mit Beyond Care einen Service f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r pflegende Angeh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ö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rige. Durch Benachrichtigung mit Hilfe von KI-basierter Emotionserkennung werden diese 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ber das Befinden der zu pflegenden Person/SeniorIn informiert.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1"/>
          <w:bCs w:val="1"/>
          <w:sz w:val="22"/>
          <w:szCs w:val="22"/>
          <w:lang w:val="de-DE"/>
        </w:rPr>
      </w:pP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 xml:space="preserve">Die Finalisten der 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Kategorie WACHSTUM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(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Das innovativste Wachstums-unternehmen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)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Teilnahmekriterien: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Gr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ndung vor dem 01.12.2016, Unternehmenssitz in Hamburg und Umgebung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.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 Innovative Idee oder innovative Dienstleistung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.</w:t>
      </w:r>
      <w:r>
        <w:rPr>
          <w:rFonts w:ascii="Avenir Next Regular" w:cs="Avenir Next Regular" w:hAnsi="Avenir Next Regular" w:eastAsia="Avenir Next Regular"/>
          <w:sz w:val="22"/>
          <w:szCs w:val="22"/>
          <w:lang w:val="de-DE"/>
        </w:rPr>
        <w:br w:type="textWrapping"/>
      </w:r>
      <w:r>
        <w:rPr>
          <w:rFonts w:ascii="Avenir Next Regular" w:hAnsi="Avenir Next Regular"/>
          <w:sz w:val="22"/>
          <w:szCs w:val="22"/>
          <w:rtl w:val="0"/>
          <w:lang w:val="de-DE"/>
        </w:rPr>
        <w:t>Teilnahme m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ö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glich durch Nominierung aus dem Hamburger Innovationsnetzwerk, keine aktive Bewerbung m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ö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glich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Preisgeld / Gewinn: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5000</w:t>
      </w:r>
      <w:r>
        <w:rPr>
          <w:rFonts w:ascii="Avenir Next Regular" w:hAnsi="Avenir Next Regular" w:hint="default"/>
          <w:sz w:val="22"/>
          <w:szCs w:val="22"/>
          <w:rtl w:val="0"/>
          <w:lang w:val="de-DE"/>
        </w:rPr>
        <w:t>€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,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alle Finalisten erhalten einen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Stand auf dem HHIS 2022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1"/>
          <w:bCs w:val="1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b w:val="1"/>
          <w:bCs w:val="1"/>
          <w:sz w:val="22"/>
          <w:szCs w:val="22"/>
          <w:lang w:val="de-DE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de-DE"/>
        </w:rPr>
        <w:t>●</w:t>
      </w:r>
      <w:r>
        <w:rPr>
          <w:rFonts w:ascii="Avenir Next Regular" w:cs="Avenir Next Regular" w:hAnsi="Avenir Next Regular" w:eastAsia="Avenir Next Regular"/>
          <w:sz w:val="22"/>
          <w:szCs w:val="22"/>
          <w:lang w:val="de-DE"/>
        </w:rPr>
        <w:tab/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HHIA-Preistr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 xml:space="preserve">ger 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LUIS Technology wurde 1999 in Hamburg gegr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ndet um Fahrzeugherstellern individuelle und kundenorientierte Sicherheitsl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ö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 xml:space="preserve">sungen im Bereich der Kamera-Monitor-Systeme und Fahrassistenzsysteme anzubieten. Mit 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„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TURN DETECT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 xml:space="preserve">“ 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hat LUIS einen Abbiegeassistenten am deutschen Markt eingef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>hrt und erhielt hierf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 xml:space="preserve">r als erster Anbieter </w:t>
      </w:r>
      <w:r>
        <w:rPr>
          <w:rFonts w:ascii="Avenir Next Regular" w:cs="AvenirNext LT Pro Regular" w:hAnsi="Avenir Next Regular" w:eastAsia="AvenirNext LT Pro Regular" w:hint="default"/>
          <w:b w:val="1"/>
          <w:bCs w:val="1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b w:val="1"/>
          <w:bCs w:val="1"/>
          <w:sz w:val="22"/>
          <w:szCs w:val="22"/>
          <w:rtl w:val="0"/>
          <w:lang w:val="de-DE"/>
        </w:rPr>
        <w:t xml:space="preserve">berhaupt die Allgemeine Betriebserlaubnis (ABE) des Kraftfahrt-Bundesamtes (KBA).   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de-DE"/>
        </w:rPr>
        <w:t>●</w:t>
      </w:r>
      <w:r>
        <w:rPr>
          <w:rFonts w:ascii="Avenir Next Regular" w:cs="Avenir Next Regular" w:hAnsi="Avenir Next Regular" w:eastAsia="Avenir Next Regular"/>
          <w:sz w:val="22"/>
          <w:szCs w:val="22"/>
          <w:lang w:val="de-DE"/>
        </w:rPr>
        <w:tab/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HHIA-Finalist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Weinmann Emergency medical Technology setzt nach eigenen Angaben Ma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ß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st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be beim Retten von Menschenleben. Das Familienunternehmen ist international im Bereich Notfall-, Transport- und Katastrophenmedizin t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tig. Die innovativen Impulse bekommt das Unternehmen durch die enge Zusammenarbeit mit Profis aus Rettungsdiensten, Kliniken und Armeen.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de-DE"/>
        </w:rPr>
        <w:t>●</w:t>
      </w:r>
      <w:r>
        <w:rPr>
          <w:rFonts w:ascii="Avenir Next Regular" w:cs="Avenir Next Regular" w:hAnsi="Avenir Next Regular" w:eastAsia="Avenir Next Regular"/>
          <w:sz w:val="22"/>
          <w:szCs w:val="22"/>
          <w:lang w:val="de-DE"/>
        </w:rPr>
        <w:tab/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HHIA-Finalist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Altona Diagnostics ist ist ein inhabergef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hrtes, medizinisches Diagnostikunternehmen, das In-vitro-Diagnostiktests zum PCR-basierten Nachweis von Krankheitserregern wie Viren, Bakterien oder Parasiten entwickelt und herstellt. Das Unternehmen verkauft seine registrierten Produkte 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ber Niederlassungen und mehr als 40 Vertriebspartner weltweit an private und klinische Labore.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ind w:left="720"/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      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Mehr als 50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Bewerbungen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sind bei Hamburg Innovation eingegangen f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r die Kategorien IDEE und START, zudem wurden f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r die Kategorie WACHSTUM nominierte Unternehmen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von einer unabh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ngigen, hochkar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tigen Jury bewertet. Nach einer Bewertung der schriftlichen Bewerbungen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wurden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jeweils drei Top-Platzierte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zu HHIA-Finalisten.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Ende April und Anfang Mai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haben sich die Finalisten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zus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tzlich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einer hochkar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tig besetzten Schlussjury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pers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ö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nlich vorgestellt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Next LT Pro Regular" w:cs="AvenirNext LT Pro Regular" w:hAnsi="AvenirNext LT Pro Regular" w:eastAsia="AvenirNext LT Pro Regular"/>
          <w:sz w:val="22"/>
          <w:szCs w:val="22"/>
          <w:lang w:val="de-DE"/>
        </w:rPr>
      </w:pP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Das Programm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auf dem Hamburg Innovation Summit konnte allen Awardspreistr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ä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gern und auch allen HHIA-Bewerberinnen und -Bewerbern zudem mit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umfangreiche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n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Angeboten zu Gr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ndungsthemen etwas bieten. Das Angebot in der Startup Area stammte von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beyourpilot, Hamburg Invest/Startup Unit, der Handelskammer Hamburg, h.e.i. und der Hamburgischen Investitions- und F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ö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rderbank (IFB Hamburg)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 und reichte v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on Fuckups 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 xml:space="preserve">– 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 xml:space="preserve">Startup Scheitergeschichten, 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ber Rapid Prototyping, einen Sch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ler*innen-Gr</w:t>
      </w:r>
      <w:r>
        <w:rPr>
          <w:rFonts w:ascii="Avenir Next Regular" w:cs="AvenirNext LT Pro Regular" w:hAnsi="Avenir Next Regular" w:eastAsia="AvenirNext LT Pro Regular" w:hint="default"/>
          <w:sz w:val="22"/>
          <w:szCs w:val="22"/>
          <w:rtl w:val="0"/>
          <w:lang w:val="de-DE"/>
        </w:rPr>
        <w:t>ü</w:t>
      </w:r>
      <w:r>
        <w:rPr>
          <w:rFonts w:ascii="Avenir Next Regular" w:cs="AvenirNext LT Pro Regular" w:hAnsi="Avenir Next Regular" w:eastAsia="AvenirNext LT Pro Regular"/>
          <w:sz w:val="22"/>
          <w:szCs w:val="22"/>
          <w:rtl w:val="0"/>
          <w:lang w:val="de-DE"/>
        </w:rPr>
        <w:t>ndungspitch und kleineren Panels bis zu einem VR-Mini-Escape-Game mit dem Startup Curvature Games.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Next LT Pro Regular" w:cs="AvenirNext LT Pro Regular" w:hAnsi="AvenirNext LT Pro Regular" w:eastAsia="AvenirNext LT Pro Regular"/>
          <w:b w:val="1"/>
          <w:bCs w:val="1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b w:val="1"/>
          <w:bCs w:val="1"/>
          <w:sz w:val="22"/>
          <w:szCs w:val="22"/>
          <w:rtl w:val="0"/>
          <w:lang w:val="de-DE"/>
        </w:rPr>
        <w:t xml:space="preserve">Kontakt 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Nils Neumann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 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Hamburg Innovation Awards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Hamburg Innovation GmbH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Telefon: +49 40 76629-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65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3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2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E-Mail: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neumann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@hamburginnovation.de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Jochen Kilian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Kommunikation &amp; Marketing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Hamburg Innovation GmbH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Telefon: +49 40 76629-6121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E-Mail: kilian@hamburginnovation.de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 </w:t>
        <w:br w:type="textWrapping"/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Bildmaterial 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unter </w:t>
      </w:r>
      <w:r>
        <w:rPr>
          <w:rStyle w:val="Hyperlink.0"/>
          <w:lang w:val="de-DE"/>
        </w:rPr>
        <w:fldChar w:fldCharType="begin" w:fldLock="0"/>
      </w:r>
      <w:r>
        <w:rPr>
          <w:rStyle w:val="Hyperlink.0"/>
          <w:lang w:val="de-DE"/>
        </w:rPr>
        <w:instrText xml:space="preserve"> HYPERLINK "https://nc.hamburginnovation.de/index.php/s/S7iAdtXD5nz8wYY"</w:instrText>
      </w:r>
      <w:r>
        <w:rPr>
          <w:rStyle w:val="Hyperlink.0"/>
          <w:lang w:val="de-DE"/>
        </w:rPr>
        <w:fldChar w:fldCharType="separate" w:fldLock="0"/>
      </w:r>
      <w:r>
        <w:rPr>
          <w:rStyle w:val="Hyperlink.0"/>
          <w:rtl w:val="0"/>
          <w:lang w:val="de-DE"/>
        </w:rPr>
        <w:t>https://nc.hamburginnovation.de/index.php/s/S7iAdtXD5nz8wYY</w:t>
      </w:r>
      <w:r>
        <w:rPr>
          <w:lang w:val="de-DE"/>
        </w:rPr>
        <w:fldChar w:fldCharType="end" w:fldLock="0"/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  <w:r>
        <w:rPr>
          <w:rFonts w:ascii="Avenir Next Regular" w:hAnsi="Avenir Next Regular"/>
          <w:sz w:val="22"/>
          <w:szCs w:val="22"/>
          <w:rtl w:val="0"/>
          <w:lang w:val="de-DE"/>
        </w:rPr>
        <w:t>(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>ab 18:00 Uhr</w:t>
      </w:r>
      <w:r>
        <w:rPr>
          <w:rFonts w:ascii="Avenir Next Regular" w:hAnsi="Avenir Next Regular"/>
          <w:sz w:val="22"/>
          <w:szCs w:val="22"/>
          <w:rtl w:val="0"/>
          <w:lang w:val="de-DE"/>
        </w:rPr>
        <w:t xml:space="preserve"> folgt mehr)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 Next Regular" w:cs="Avenir Next Regular" w:hAnsi="Avenir Next Regular" w:eastAsia="Avenir Next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Next LT Pro Regular" w:cs="AvenirNext LT Pro Regular" w:hAnsi="AvenirNext LT Pro Regular" w:eastAsia="AvenirNext LT Pro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  <w:rPr>
          <w:rFonts w:ascii="AvenirNext LT Pro Regular" w:cs="AvenirNext LT Pro Regular" w:hAnsi="AvenirNext LT Pro Regular" w:eastAsia="AvenirNext LT Pro Regular"/>
          <w:sz w:val="22"/>
          <w:szCs w:val="22"/>
          <w:lang w:val="de-DE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7"/>
        </w:tabs>
      </w:pPr>
      <w:r>
        <w:rPr>
          <w:rFonts w:ascii="AvenirNext LT Pro Regular" w:cs="AvenirNext LT Pro Regular" w:hAnsi="AvenirNext LT Pro Regular" w:eastAsia="AvenirNext LT Pro Regular"/>
          <w:sz w:val="22"/>
          <w:szCs w:val="22"/>
          <w:lang w:val="de-DE"/>
        </w:rPr>
        <w:br w:type="textWrapping"/>
      </w:r>
    </w:p>
    <w:sectPr>
      <w:headerReference w:type="default" r:id="rId6"/>
      <w:footerReference w:type="default" r:id="rId7"/>
      <w:pgSz w:w="11900" w:h="16840" w:orient="portrait"/>
      <w:pgMar w:top="1134" w:right="849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  <w:font w:name="AvenirNext LT Pro Regular">
    <w:charset w:val="00"/>
    <w:family w:val="roman"/>
    <w:pitch w:val="default"/>
  </w:font>
  <w:font w:name="Courier New">
    <w:charset w:val="00"/>
    <w:family w:val="roman"/>
    <w:pitch w:val="default"/>
  </w:font>
  <w:font w:name="Avenir Next Regular">
    <w:charset w:val="00"/>
    <w:family w:val="roman"/>
    <w:pitch w:val="default"/>
  </w:font>
  <w:font w:name="Avenir Next Condensed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Kopf- und Fußzeilen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Kopf- und Fußzeilen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Deutsch" w:val="‘“(〔[{〈《「『【⦅〘〖«〝︵︷︹︻︽︿﹁﹃﹇﹙﹛﹝｢"/>
  <w:noLineBreaksBefore w:lang="Deutsc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Kopf- und Fußzeilen">
    <w:name w:val="Kopf- und Fußzeilen"/>
    <w:next w:val="Kopf- und Fußzeilen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ext A">
    <w:name w:val="Text A"/>
    <w:next w:val="Tex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